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D" w:rsidRPr="00AA76C5" w:rsidRDefault="0023284D" w:rsidP="005C067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Le diététicien-nutritionniste est </w:t>
      </w:r>
      <w:r w:rsidRPr="00AA76C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fr-BE"/>
        </w:rPr>
        <w:t>le seul</w:t>
      </w: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spécialiste de l’alimentation reconnu. Son titre est protégé et fixé par l’Arrêté Royal du 19 février 1997.</w:t>
      </w:r>
    </w:p>
    <w:p w:rsidR="0023284D" w:rsidRDefault="0023284D" w:rsidP="005C067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Je vous propose une </w:t>
      </w:r>
      <w:r w:rsidRPr="00AA7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BE"/>
        </w:rPr>
        <w:t>prise en charge diététique personnalisée,</w:t>
      </w: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pour vous aider à atteindre </w:t>
      </w:r>
      <w:r w:rsid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une meilleure</w:t>
      </w: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</w:t>
      </w: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santé</w:t>
      </w:r>
      <w:r w:rsidR="00AA76C5"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</w:t>
      </w: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ou</w:t>
      </w:r>
      <w:r w:rsidR="00AA76C5"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un meilleur </w:t>
      </w: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bien-être</w:t>
      </w: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. </w:t>
      </w:r>
    </w:p>
    <w:p w:rsidR="00C43F0A" w:rsidRPr="00C43F0A" w:rsidRDefault="00C43F0A" w:rsidP="005C067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Mais surtout, mon objectif est que vous gardiez le </w:t>
      </w:r>
      <w:r w:rsidRPr="00C43F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BE"/>
        </w:rPr>
        <w:t>plaisir</w:t>
      </w: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de vous faire plaisir en mangeant tout en perdant du poids ! Tout est 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e</w:t>
      </w: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question de qualité, de quantité et de fréquence.</w:t>
      </w:r>
    </w:p>
    <w:p w:rsidR="00C43F0A" w:rsidRPr="00C43F0A" w:rsidRDefault="00C43F0A" w:rsidP="005C067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De plus, vous ne serez jamais seul face à votre objectif. Je vous soutiendrai et vous motiverai pendant tout le processus.</w:t>
      </w:r>
    </w:p>
    <w:p w:rsidR="00C43F0A" w:rsidRPr="00AD6F65" w:rsidRDefault="00C43F0A" w:rsidP="00BA23FB">
      <w:pPr>
        <w:pStyle w:val="Titre1"/>
        <w:jc w:val="center"/>
        <w:rPr>
          <w:color w:val="215868" w:themeColor="accent5" w:themeShade="80"/>
        </w:rPr>
      </w:pPr>
      <w:r w:rsidRPr="00AD6F65">
        <w:rPr>
          <w:color w:val="215868" w:themeColor="accent5" w:themeShade="80"/>
        </w:rPr>
        <w:t>Prêt à vous lancer dans cette belle aventure ? N’hésitez pas à me contacter </w:t>
      </w:r>
      <w:r w:rsidRPr="00AD6F65">
        <w:rPr>
          <w:color w:val="215868" w:themeColor="accent5" w:themeShade="80"/>
        </w:rPr>
        <w:sym w:font="Wingdings" w:char="F04A"/>
      </w:r>
    </w:p>
    <w:p w:rsidR="00AA76C5" w:rsidRPr="00AD6F65" w:rsidRDefault="00AA76C5" w:rsidP="005C0674">
      <w:pPr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</w:pPr>
      <w:r w:rsidRPr="00AD6F65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  <w:t>Comment se pa</w:t>
      </w:r>
      <w:r w:rsidR="00AD6F65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  <w:t xml:space="preserve">sse une consultation diététique ? </w:t>
      </w:r>
    </w:p>
    <w:p w:rsidR="0023284D" w:rsidRPr="00AD6F65" w:rsidRDefault="00AA76C5" w:rsidP="005C067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fr-BE"/>
        </w:rPr>
      </w:pPr>
      <w:r w:rsidRPr="00AD6F65"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fr-BE"/>
        </w:rPr>
        <w:t>Le bilan</w:t>
      </w:r>
      <w:r w:rsidR="009913C0" w:rsidRPr="00AD6F65"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fr-BE"/>
        </w:rPr>
        <w:t xml:space="preserve"> </w:t>
      </w:r>
    </w:p>
    <w:p w:rsidR="0023284D" w:rsidRPr="00E63843" w:rsidRDefault="0023284D" w:rsidP="005C06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Lors de votre </w:t>
      </w:r>
      <w:r w:rsidR="003D4609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première consultation</w:t>
      </w:r>
      <w:r w:rsidR="009913C0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, je réalise</w:t>
      </w: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un bilan diététique et n</w:t>
      </w:r>
      <w:r w:rsidR="00C43F0A" w:rsidRP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ous définirons e</w:t>
      </w:r>
      <w:r w:rsid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nsemble </w:t>
      </w:r>
      <w:r w:rsidR="00C43F0A" w:rsidRP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les objectifs à atteindre et les stratégies à mettre en place pour les atteindre.</w:t>
      </w:r>
    </w:p>
    <w:p w:rsidR="0023284D" w:rsidRPr="0023284D" w:rsidRDefault="0023284D" w:rsidP="005C0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Sur base 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de cette première consultation</w:t>
      </w:r>
      <w:r w:rsid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,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</w:t>
      </w: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je vous propose un plan alimentaire personnalisé </w:t>
      </w:r>
      <w:r w:rsidR="00D74051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et détaillé </w:t>
      </w: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qui vous est envoyé dans </w:t>
      </w:r>
      <w:r w:rsidR="009913C0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les plus brefs délais</w:t>
      </w: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.</w:t>
      </w:r>
    </w:p>
    <w:p w:rsidR="0023284D" w:rsidRPr="00E63843" w:rsidRDefault="00D74051" w:rsidP="00BA23F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Je mets également à votre disposition : </w:t>
      </w:r>
      <w:r w:rsidR="0023284D" w:rsidRPr="0023284D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- 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Des conseils diététiques par rapport au motif de la consultation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perte de poids, 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pathologies,…)</w:t>
      </w:r>
      <w:r w:rsidR="0023284D"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        </w:t>
      </w:r>
      <w:r w:rsidR="0023284D" w:rsidRPr="0023284D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="0023284D"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- Documents dive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rs (recettes, planning repas, liste de courses,…</w:t>
      </w:r>
      <w:r w:rsidR="0023284D"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)</w:t>
      </w:r>
      <w:r w:rsidR="0023284D" w:rsidRP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 </w:t>
      </w:r>
      <w:r w:rsidR="005C0674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br/>
        <w:t>- Tout</w:t>
      </w:r>
      <w:r w:rsid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ce dont vous avez besoin </w:t>
      </w:r>
      <w:r w:rsidR="0023284D" w:rsidRP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 </w:t>
      </w:r>
    </w:p>
    <w:p w:rsidR="0023284D" w:rsidRPr="00AD6F65" w:rsidRDefault="0023284D" w:rsidP="005C067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fr-BE"/>
        </w:rPr>
      </w:pPr>
      <w:r w:rsidRPr="00AD6F65"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fr-BE"/>
        </w:rPr>
        <w:t>Les suivis </w:t>
      </w:r>
    </w:p>
    <w:p w:rsidR="00C43F0A" w:rsidRDefault="0023284D" w:rsidP="005C06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Le premier suivi est fixé 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selon votre convenance mais pour une prise en charge nutritionnelle optimale </w:t>
      </w:r>
      <w:r w:rsidR="003D4609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+- 1 mois après le bilan</w:t>
      </w: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.</w:t>
      </w:r>
    </w:p>
    <w:p w:rsidR="00C43F0A" w:rsidRPr="00E63843" w:rsidRDefault="00C43F0A" w:rsidP="005C06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E63843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Durant cette séance, nous analyserons les résultats obtenus, discuterons des difficultés rencontrées et trouverons ensemble des solutions pour les surmonter. Nous définirons également les objectifs pour le rendez-vous suivant.</w:t>
      </w:r>
    </w:p>
    <w:p w:rsidR="0023284D" w:rsidRDefault="0023284D" w:rsidP="005C0674">
      <w:pPr>
        <w:jc w:val="both"/>
        <w:rPr>
          <w:color w:val="333333"/>
        </w:rPr>
      </w:pPr>
      <w:r w:rsidRPr="0023284D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Un suivi diététique reste </w:t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la partie la plus importante de la prise en charge diététique. </w:t>
      </w:r>
      <w:r w:rsidR="00D74051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br/>
      </w:r>
      <w:r w:rsidR="0087059B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Cette consultation de suivi vous permet </w:t>
      </w:r>
      <w:r w:rsidR="009913C0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de rester motivé surtout et impliqué d</w:t>
      </w:r>
      <w:r w:rsidR="003D4609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>ans votre prise en charge.</w:t>
      </w:r>
      <w:r w:rsidR="009913C0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Une éducation nutritionnelle est réalisée à chaque consultation sur des thèmes différents</w:t>
      </w:r>
      <w:r w:rsidR="00C43F0A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 en fonction de vos demandes</w:t>
      </w:r>
      <w:r w:rsidR="009913C0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. </w:t>
      </w:r>
    </w:p>
    <w:p w:rsidR="00AA76C5" w:rsidRPr="0023284D" w:rsidRDefault="00AA76C5" w:rsidP="005C06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</w:pPr>
      <w:r w:rsidRPr="00AA76C5">
        <w:rPr>
          <w:rFonts w:ascii="Times New Roman" w:eastAsia="Times New Roman" w:hAnsi="Times New Roman" w:cs="Times New Roman"/>
          <w:color w:val="333333"/>
          <w:sz w:val="24"/>
          <w:szCs w:val="24"/>
          <w:lang w:eastAsia="fr-BE"/>
        </w:rPr>
        <w:t xml:space="preserve">Le plan alimentaire est en perpétuel évolution afin de limiter au maximum la monotonie de votre prise alimentaire. </w:t>
      </w:r>
    </w:p>
    <w:p w:rsidR="0023284D" w:rsidRPr="00AD6F65" w:rsidRDefault="0023284D" w:rsidP="005C0674">
      <w:pPr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</w:pPr>
      <w:r w:rsidRPr="00AD6F65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  <w:lastRenderedPageBreak/>
        <w:t xml:space="preserve">Je </w:t>
      </w:r>
      <w:r w:rsidR="00D74051" w:rsidRPr="00AD6F65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  <w:t xml:space="preserve">peux vous aider dans différents domaines </w:t>
      </w:r>
      <w:r w:rsidRPr="00AD6F65">
        <w:rPr>
          <w:rFonts w:ascii="Times New Roman" w:eastAsia="Times New Roman" w:hAnsi="Times New Roman" w:cs="Times New Roman"/>
          <w:b/>
          <w:bCs/>
          <w:i/>
          <w:color w:val="4BACC6" w:themeColor="accent5"/>
          <w:sz w:val="32"/>
          <w:szCs w:val="32"/>
          <w:lang w:eastAsia="fr-BE"/>
        </w:rPr>
        <w:t>:</w:t>
      </w:r>
    </w:p>
    <w:p w:rsidR="00CD157D" w:rsidRDefault="00CD157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L’adulte sain </w:t>
      </w:r>
    </w:p>
    <w:p w:rsidR="00CD157D" w:rsidRPr="00CD157D" w:rsidRDefault="00CD157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L’adulte sportif </w:t>
      </w:r>
    </w:p>
    <w:p w:rsidR="009913C0" w:rsidRPr="009913C0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L'alimentation durant la grossesse et allaitement</w:t>
      </w:r>
    </w:p>
    <w:p w:rsidR="009913C0" w:rsidRPr="0023284D" w:rsidRDefault="009913C0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L'alimentation du tout petit « diversification alimentaire  dés 6 mois»</w:t>
      </w:r>
    </w:p>
    <w:p w:rsidR="0023284D" w:rsidRPr="0023284D" w:rsidRDefault="009913C0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enfants et adolescents</w:t>
      </w:r>
    </w:p>
    <w:p w:rsidR="0023284D" w:rsidRPr="0023284D" w:rsidRDefault="003D4609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L’excès pondéral </w:t>
      </w:r>
      <w:r w:rsidR="0023284D"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ou l’obésité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L’insuffisance pondérale</w:t>
      </w:r>
      <w:r w:rsidR="00C43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, la dénutrition 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L'hypertension artérielle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 diabète de types 1 et 2</w:t>
      </w:r>
      <w:r w:rsid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, diabète gestationnel</w:t>
      </w:r>
    </w:p>
    <w:p w:rsidR="009913C0" w:rsidRPr="009913C0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Les troubles du cholestérol 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maladies cardiovasculaires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troubles gastro-intestinaux </w:t>
      </w:r>
    </w:p>
    <w:p w:rsidR="009913C0" w:rsidRPr="009913C0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affections des voies digestives </w:t>
      </w:r>
      <w:r w:rsidR="00AD6F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(régime </w:t>
      </w:r>
      <w:proofErr w:type="spellStart"/>
      <w:r w:rsidR="00AD6F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Fodmaps</w:t>
      </w:r>
      <w:proofErr w:type="spellEnd"/>
      <w:r w:rsidR="005C6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)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problèmes articulaires : ostéoporose, goutte, …</w:t>
      </w:r>
    </w:p>
    <w:p w:rsidR="0023284D" w:rsidRPr="0023284D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La constipation</w:t>
      </w:r>
      <w:r w:rsid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 – les diarrhées </w:t>
      </w:r>
    </w:p>
    <w:p w:rsidR="0087059B" w:rsidRPr="009913C0" w:rsidRDefault="0023284D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Les allergies et intolérances alimentaires (lactose, gluten, etc.)</w:t>
      </w:r>
      <w:r w:rsidR="0087059B" w:rsidRPr="009913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 </w:t>
      </w:r>
    </w:p>
    <w:p w:rsidR="0023284D" w:rsidRPr="0023284D" w:rsidRDefault="005C608F" w:rsidP="005C067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Le végétarisme, végétalien,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>végan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BE"/>
        </w:rPr>
        <w:t xml:space="preserve"> </w:t>
      </w:r>
    </w:p>
    <w:p w:rsidR="00AD6F65" w:rsidRPr="0023284D" w:rsidRDefault="00AD6F65" w:rsidP="005C06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F65" w:rsidRPr="0023284D" w:rsidSect="00AB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BCD"/>
    <w:multiLevelType w:val="multilevel"/>
    <w:tmpl w:val="12F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D7408"/>
    <w:multiLevelType w:val="hybridMultilevel"/>
    <w:tmpl w:val="B420A69A"/>
    <w:lvl w:ilvl="0" w:tplc="4664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1E60"/>
    <w:multiLevelType w:val="multilevel"/>
    <w:tmpl w:val="12F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222E2"/>
    <w:multiLevelType w:val="hybridMultilevel"/>
    <w:tmpl w:val="B72A5280"/>
    <w:lvl w:ilvl="0" w:tplc="6D1E8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E23"/>
    <w:rsid w:val="00194F2E"/>
    <w:rsid w:val="0023284D"/>
    <w:rsid w:val="00306B04"/>
    <w:rsid w:val="003D4609"/>
    <w:rsid w:val="004F2D01"/>
    <w:rsid w:val="005C0674"/>
    <w:rsid w:val="005C608F"/>
    <w:rsid w:val="00716EDF"/>
    <w:rsid w:val="00722E23"/>
    <w:rsid w:val="007407C1"/>
    <w:rsid w:val="00774F8E"/>
    <w:rsid w:val="007769B0"/>
    <w:rsid w:val="0087059B"/>
    <w:rsid w:val="008D3A75"/>
    <w:rsid w:val="009913C0"/>
    <w:rsid w:val="00A96F17"/>
    <w:rsid w:val="00AA76C5"/>
    <w:rsid w:val="00AB7DCD"/>
    <w:rsid w:val="00AD6F65"/>
    <w:rsid w:val="00BA23FB"/>
    <w:rsid w:val="00C43F0A"/>
    <w:rsid w:val="00CD157D"/>
    <w:rsid w:val="00D74051"/>
    <w:rsid w:val="00DA67ED"/>
    <w:rsid w:val="00E63843"/>
    <w:rsid w:val="00F6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CD"/>
  </w:style>
  <w:style w:type="paragraph" w:styleId="Titre1">
    <w:name w:val="heading 1"/>
    <w:basedOn w:val="Normal"/>
    <w:next w:val="Normal"/>
    <w:link w:val="Titre1Car"/>
    <w:uiPriority w:val="9"/>
    <w:qFormat/>
    <w:rsid w:val="00C4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3284D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E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32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84D"/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23284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87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4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F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7</cp:revision>
  <dcterms:created xsi:type="dcterms:W3CDTF">2017-10-24T06:59:00Z</dcterms:created>
  <dcterms:modified xsi:type="dcterms:W3CDTF">2019-02-28T13:20:00Z</dcterms:modified>
</cp:coreProperties>
</file>